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0C1" w:rsidRPr="00CC196D" w:rsidRDefault="00B140C1" w:rsidP="00B140C1">
      <w:r w:rsidRPr="00CC196D">
        <w:rPr>
          <w:b/>
          <w:bCs/>
        </w:rPr>
        <w:t>Podmínky podpory a pojmy</w:t>
      </w:r>
      <w:r>
        <w:rPr>
          <w:b/>
          <w:bCs/>
        </w:rPr>
        <w:t xml:space="preserve"> – AKTUALIZACE K 19.11.2024</w:t>
      </w:r>
    </w:p>
    <w:p w:rsidR="00B140C1" w:rsidRPr="00CC196D" w:rsidRDefault="00B140C1" w:rsidP="00B140C1">
      <w:pPr>
        <w:numPr>
          <w:ilvl w:val="0"/>
          <w:numId w:val="1"/>
        </w:numPr>
      </w:pPr>
      <w:r w:rsidRPr="00CC196D">
        <w:t>Tato žádost slouží k vytvoření registru žadatelů o podporu a zpracování dalších údajů nezbytných</w:t>
      </w:r>
      <w:r>
        <w:t xml:space="preserve"> pro podání žádosti obcí Slezské Rudoltice</w:t>
      </w:r>
      <w:r w:rsidRPr="00CC196D">
        <w:t xml:space="preserve"> v rámci Výzvy Ministerstva životního prostředí vyhlášené prostřednictvím Státního fondu životního prostředí ČR pro předkládání žádostí o poskytnutí podpory k „Zajištění pomoci domácnostem postiženým povodněmi po 12. 9. 2024, v souvislosti s tlakovou níží Boris“.</w:t>
      </w:r>
    </w:p>
    <w:p w:rsidR="00B140C1" w:rsidRPr="00CC196D" w:rsidRDefault="00B140C1" w:rsidP="00B140C1">
      <w:pPr>
        <w:numPr>
          <w:ilvl w:val="0"/>
          <w:numId w:val="1"/>
        </w:numPr>
      </w:pPr>
      <w:r>
        <w:t xml:space="preserve">Žádost je třeba odevzdat do </w:t>
      </w:r>
      <w:r>
        <w:rPr>
          <w:b/>
        </w:rPr>
        <w:t>4. prosince 2024</w:t>
      </w:r>
      <w:r w:rsidRPr="00CC196D">
        <w:t xml:space="preserve"> </w:t>
      </w:r>
      <w:r>
        <w:t>na Obecní úřad Slezské Rudoltice. Ž</w:t>
      </w:r>
      <w:r w:rsidRPr="00CC196D">
        <w:t>ád</w:t>
      </w:r>
      <w:r>
        <w:t>osti přijímá podatelna Obecního úřadu ve Sl. Rudolticích</w:t>
      </w:r>
      <w:r w:rsidRPr="00CC196D">
        <w:t>.</w:t>
      </w:r>
    </w:p>
    <w:p w:rsidR="00B140C1" w:rsidRPr="00CC196D" w:rsidRDefault="00B140C1" w:rsidP="00B140C1">
      <w:pPr>
        <w:numPr>
          <w:ilvl w:val="0"/>
          <w:numId w:val="1"/>
        </w:numPr>
      </w:pPr>
      <w:r w:rsidRPr="00CC196D">
        <w:t>Na základě podaných žádostí o poskytnutí podpory budou zp</w:t>
      </w:r>
      <w:r>
        <w:t>racována a zastupitelstvem obce</w:t>
      </w:r>
      <w:r w:rsidRPr="00CC196D">
        <w:t xml:space="preserve"> schválena pravidla poskytované podpory. Poté budou žadatelé vyzváni k uzavření smlouvy, na základě které bude podpora vyplacena.</w:t>
      </w:r>
    </w:p>
    <w:p w:rsidR="00B140C1" w:rsidRPr="00CC196D" w:rsidRDefault="00B140C1" w:rsidP="00B140C1">
      <w:pPr>
        <w:numPr>
          <w:ilvl w:val="0"/>
          <w:numId w:val="1"/>
        </w:numPr>
      </w:pPr>
      <w:r w:rsidRPr="00CC196D">
        <w:t>Pravidla poskytované podpory budou jako základní kritérium zohledňovat míru postižení dané domácnosti. Konkrétní výši podpory jednotlivým domácnostem stanoví obec.</w:t>
      </w:r>
    </w:p>
    <w:p w:rsidR="00B140C1" w:rsidRPr="00CC196D" w:rsidRDefault="00B140C1" w:rsidP="00B140C1">
      <w:pPr>
        <w:numPr>
          <w:ilvl w:val="0"/>
          <w:numId w:val="1"/>
        </w:numPr>
      </w:pPr>
      <w:r w:rsidRPr="00CC196D">
        <w:t>Podporovány budou zejména následující výdaje:</w:t>
      </w:r>
    </w:p>
    <w:p w:rsidR="00B140C1" w:rsidRPr="00CC196D" w:rsidRDefault="00B140C1" w:rsidP="00B140C1">
      <w:pPr>
        <w:numPr>
          <w:ilvl w:val="1"/>
          <w:numId w:val="2"/>
        </w:numPr>
      </w:pPr>
      <w:r w:rsidRPr="00CC196D">
        <w:t>na pokrytí výdajů vzniklých v souvislosti s odstraňováním povodňových škod na majetku,</w:t>
      </w:r>
    </w:p>
    <w:p w:rsidR="00B140C1" w:rsidRPr="00CC196D" w:rsidRDefault="00B140C1" w:rsidP="00B140C1">
      <w:pPr>
        <w:numPr>
          <w:ilvl w:val="1"/>
          <w:numId w:val="2"/>
        </w:numPr>
      </w:pPr>
      <w:r w:rsidRPr="00CC196D">
        <w:t>na pokry</w:t>
      </w:r>
      <w:r>
        <w:t>tí nezbytných výdajů, např.</w:t>
      </w:r>
      <w:r w:rsidRPr="00CC196D">
        <w:t xml:space="preserve"> platby za energie,</w:t>
      </w:r>
    </w:p>
    <w:p w:rsidR="00B140C1" w:rsidRPr="00CC196D" w:rsidRDefault="00B140C1" w:rsidP="00B140C1">
      <w:pPr>
        <w:numPr>
          <w:ilvl w:val="1"/>
          <w:numId w:val="2"/>
        </w:numPr>
      </w:pPr>
      <w:r w:rsidRPr="00CC196D">
        <w:t>na pořízení nebo opravu nezbytného základního vybavení domácnosti.</w:t>
      </w:r>
    </w:p>
    <w:p w:rsidR="00B140C1" w:rsidRPr="00CC196D" w:rsidRDefault="00B140C1" w:rsidP="00B140C1">
      <w:pPr>
        <w:numPr>
          <w:ilvl w:val="0"/>
          <w:numId w:val="2"/>
        </w:numPr>
      </w:pPr>
      <w:r w:rsidRPr="00CC196D">
        <w:t xml:space="preserve">Postižená domácnost je pro účely této výzvy společenstvím fyzických osob, které spolu </w:t>
      </w:r>
      <w:r w:rsidRPr="001B273B">
        <w:rPr>
          <w:u w:val="single"/>
        </w:rPr>
        <w:t>trvale</w:t>
      </w:r>
      <w:r w:rsidRPr="00CC196D">
        <w:t xml:space="preserve"> žijí a společně uhrazují náklady na své potřeby, a které byla způsobena škoda na majetku povodní po 12. 9. 2024 v souvislosti s tlakovou níží Boris.</w:t>
      </w:r>
    </w:p>
    <w:p w:rsidR="00B140C1" w:rsidRPr="00CC196D" w:rsidRDefault="00B140C1" w:rsidP="00B140C1">
      <w:pPr>
        <w:numPr>
          <w:ilvl w:val="0"/>
          <w:numId w:val="2"/>
        </w:numPr>
      </w:pPr>
      <w:r w:rsidRPr="00CC196D">
        <w:t>Podpora bude poskytnuta jedné fyzické osobě dané domácnosti.</w:t>
      </w:r>
    </w:p>
    <w:p w:rsidR="00B140C1" w:rsidRPr="00CC196D" w:rsidRDefault="00B140C1" w:rsidP="00B140C1">
      <w:pPr>
        <w:numPr>
          <w:ilvl w:val="0"/>
          <w:numId w:val="2"/>
        </w:numPr>
      </w:pPr>
      <w:r w:rsidRPr="00CC196D">
        <w:t>Podpora musí být příjemcem užita pouze k pokrytí výdajů uvedených v bodě 5.</w:t>
      </w:r>
    </w:p>
    <w:p w:rsidR="00B140C1" w:rsidRPr="00CC196D" w:rsidRDefault="00B140C1" w:rsidP="00B140C1">
      <w:pPr>
        <w:numPr>
          <w:ilvl w:val="0"/>
          <w:numId w:val="2"/>
        </w:numPr>
      </w:pPr>
      <w:bookmarkStart w:id="0" w:name="_GoBack"/>
      <w:bookmarkEnd w:id="0"/>
      <w:r w:rsidRPr="00CC196D">
        <w:t>Podporu nelze použít na výdaje sloužící k podnikatelské činnosti.</w:t>
      </w:r>
    </w:p>
    <w:p w:rsidR="00B140C1" w:rsidRPr="00CC196D" w:rsidRDefault="00B140C1" w:rsidP="00B140C1">
      <w:pPr>
        <w:numPr>
          <w:ilvl w:val="0"/>
          <w:numId w:val="2"/>
        </w:numPr>
      </w:pPr>
      <w:r w:rsidRPr="00CC196D">
        <w:t>Na podporu není právní nárok.</w:t>
      </w:r>
    </w:p>
    <w:p w:rsidR="00B140C1" w:rsidRPr="00CC196D" w:rsidRDefault="00B140C1" w:rsidP="00B140C1">
      <w:pPr>
        <w:numPr>
          <w:ilvl w:val="0"/>
          <w:numId w:val="2"/>
        </w:numPr>
      </w:pPr>
      <w:r w:rsidRPr="00CC196D">
        <w:t>Žadatel o podporu čestně prohlašuje, že všechny údaje, které uvedl ve své žádosti, jsou pravdivé, úplné a odpovídají skutečnému rozsahu škod, které byly jeho domácnosti způsobeny povodní. Toto prohlášení žadatel činí s vědomím toho, že poskytnutí nepravdivých nebo neúplných údajů, které zkreslují skutečný stav, rozsah poškození nebo mohou mít vliv na určení vzniku jeho nároku na podporu či výši finanční podpory je protiprávním jednáním spojeným mimo jiné také s jeho případnou trestněprávní odpovědností.</w:t>
      </w:r>
    </w:p>
    <w:p w:rsidR="00B140C1" w:rsidRPr="00CC196D" w:rsidRDefault="00B140C1" w:rsidP="00B140C1">
      <w:pPr>
        <w:numPr>
          <w:ilvl w:val="0"/>
          <w:numId w:val="2"/>
        </w:numPr>
      </w:pPr>
      <w:r w:rsidRPr="00CC196D">
        <w:t>Žadatel o podpor</w:t>
      </w:r>
      <w:r>
        <w:t>u souhlasí s tím, že obec Slezské Rudoltice bude oprávněna</w:t>
      </w:r>
      <w:r w:rsidRPr="00CC196D">
        <w:t xml:space="preserve"> provést kontrolu toho, že žadatel použil podporu pouze k účelu, ke kterému bude poskytnuta, tedy dle bodu 5 a 8 těchto podmínek. Žadatel se zaváže poskytnout veškerou součinnost nezbytnou k řádnému provedené kontroly. Žadatel bere na vědomí, že v případě, že v rámci prováděn</w:t>
      </w:r>
      <w:r>
        <w:t xml:space="preserve">é </w:t>
      </w:r>
      <w:r>
        <w:lastRenderedPageBreak/>
        <w:t>kontroly neprokáže obci Sl. Rudoltice</w:t>
      </w:r>
      <w:r w:rsidRPr="00CC196D">
        <w:t>, že všechny finanční prostředky, které v rámci poskytnuté podpory obdržel, vynaložil pouze k účelu dle bodu 5, b</w:t>
      </w:r>
      <w:r>
        <w:t>ude povinen na výzvu obce Sl. Rudoltice</w:t>
      </w:r>
      <w:r w:rsidRPr="00CC196D">
        <w:t xml:space="preserve"> celou poskytnutou podporu vrátit.</w:t>
      </w:r>
    </w:p>
    <w:p w:rsidR="00B140C1" w:rsidRPr="00CC196D" w:rsidRDefault="00B140C1" w:rsidP="00B140C1">
      <w:pPr>
        <w:numPr>
          <w:ilvl w:val="0"/>
          <w:numId w:val="2"/>
        </w:numPr>
      </w:pPr>
      <w:r w:rsidRPr="00CC196D">
        <w:t>Žadatel o podporu souhlasí s tím, že osobní údaje obsažené</w:t>
      </w:r>
      <w:r>
        <w:t xml:space="preserve"> v této žádosti bude obec Sl. Rudoltice</w:t>
      </w:r>
      <w:r w:rsidRPr="00CC196D">
        <w:t xml:space="preserve"> (správce osobních údajů) zpracovávat pro účely administrace a vyhodnocení jeho žádosti o poskytnutí podpory. Tento účel zpracování osobních údajů je v souladu s </w:t>
      </w:r>
      <w:proofErr w:type="spellStart"/>
      <w:r w:rsidRPr="00CC196D">
        <w:t>ust</w:t>
      </w:r>
      <w:proofErr w:type="spellEnd"/>
      <w:r w:rsidRPr="00CC196D">
        <w:t>. Čl. 6 Nařízení Evropského parlamentu a Rady (EU) č. 2016/679 o ochraně fyzických osob v souvislosti se zpracováním osobních údajů a o volném pohybu těchto údajů a o zrušení směrnice 95/46/ES (GDPR), kdy se jedná o zpracování nezbytné pro provedení opatření přijatých před uzavřením smlouvy na žádost subjektu údajů. Další informace o zpracování a ochraně osobních údajů l</w:t>
      </w:r>
      <w:r>
        <w:t>ze nalézt na stránkách www.slezskerudoltice</w:t>
      </w:r>
      <w:r w:rsidRPr="00CC196D">
        <w:t>.cz, v sekci Informace pro občany – GDPR.</w:t>
      </w:r>
    </w:p>
    <w:p w:rsidR="00B140C1" w:rsidRDefault="00B140C1" w:rsidP="00B140C1">
      <w:pPr>
        <w:numPr>
          <w:ilvl w:val="0"/>
          <w:numId w:val="2"/>
        </w:numPr>
      </w:pPr>
      <w:r w:rsidRPr="00CC196D">
        <w:t>Pojmy: RD – rodinný dům, BD – bytový dům, PP – podzemní podlaží, KN – katastr nemovitostí.</w:t>
      </w:r>
    </w:p>
    <w:p w:rsidR="00D10CBA" w:rsidRDefault="00D10CBA"/>
    <w:sectPr w:rsidR="00D10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E456A"/>
    <w:multiLevelType w:val="multilevel"/>
    <w:tmpl w:val="6D0CC1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0C1"/>
    <w:rsid w:val="00797670"/>
    <w:rsid w:val="00B140C1"/>
    <w:rsid w:val="00D10C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40C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40C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522</Words>
  <Characters>3081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3</cp:revision>
  <dcterms:created xsi:type="dcterms:W3CDTF">2024-11-19T07:28:00Z</dcterms:created>
  <dcterms:modified xsi:type="dcterms:W3CDTF">2024-11-19T07:47:00Z</dcterms:modified>
</cp:coreProperties>
</file>