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CA" w:rsidRPr="009C04CA" w:rsidRDefault="009C04CA" w:rsidP="009C04CA">
      <w:pPr>
        <w:shd w:val="clear" w:color="auto" w:fill="FFFFFF"/>
        <w:spacing w:after="100" w:afterAutospacing="1" w:line="240" w:lineRule="auto"/>
        <w:outlineLvl w:val="0"/>
        <w:rPr>
          <w:rFonts w:ascii="Poppins" w:eastAsia="Times New Roman" w:hAnsi="Poppins" w:cs="Times New Roman"/>
          <w:color w:val="212529"/>
          <w:kern w:val="36"/>
          <w:sz w:val="57"/>
          <w:szCs w:val="57"/>
          <w:lang w:eastAsia="cs-CZ"/>
        </w:rPr>
      </w:pPr>
      <w:r w:rsidRPr="009C04CA">
        <w:rPr>
          <w:rFonts w:ascii="Poppins" w:eastAsia="Times New Roman" w:hAnsi="Poppins" w:cs="Times New Roman"/>
          <w:color w:val="212529"/>
          <w:kern w:val="36"/>
          <w:sz w:val="57"/>
          <w:szCs w:val="57"/>
          <w:lang w:eastAsia="cs-CZ"/>
        </w:rPr>
        <w:t>Vláda schválila nouzový stav na dobu 30 dní</w:t>
      </w:r>
    </w:p>
    <w:p w:rsidR="009C04CA" w:rsidRPr="009C04CA" w:rsidRDefault="009C04CA" w:rsidP="009C04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Vytvořeno: 25. 11. 2021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 </w:t>
      </w:r>
      <w:r w:rsidRPr="009C04CA">
        <w:rPr>
          <w:rFonts w:ascii="Segoe UI" w:eastAsia="Times New Roman" w:hAnsi="Segoe UI" w:cs="Segoe UI"/>
          <w:color w:val="212529"/>
          <w:sz w:val="20"/>
          <w:szCs w:val="20"/>
          <w:lang w:eastAsia="cs-CZ"/>
        </w:rPr>
        <w:t>Poslední aktualizace: 25. 11. 2021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Od dnešní půlnoci 26. listopadu se vyhlašuje z důvodu špatné epidemické situace nouzový stav s trváním do 25. prosince. Zpřísnění protiepidemických opatření bude platné od pátku 26. listopadu od 18 hodin.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noProof/>
          <w:color w:val="1D2A35"/>
          <w:sz w:val="23"/>
          <w:szCs w:val="23"/>
          <w:lang w:eastAsia="cs-CZ"/>
        </w:rPr>
        <w:drawing>
          <wp:inline distT="0" distB="0" distL="0" distR="0" wp14:anchorId="0CDA6FD1" wp14:editId="33006F41">
            <wp:extent cx="3291840" cy="5204460"/>
            <wp:effectExtent l="0" t="0" r="3810" b="0"/>
            <wp:docPr id="1" name="obrázek 3" descr="https://www.mzcr.cz/wp-content/uploads/2021/11/narizeni_26_11_nouzovy_stav-190x30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zcr.cz/wp-content/uploads/2021/11/narizeni_26_11_nouzovy_stav-190x30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Nově bude omezena přítomnost veřejnosti v provozovnách stravovacích služeb, klubech, hernách a kasinech v čase od 22:00 do 04:59 hodin. Také dochází ke zpřísnění konání hromadných akcí v případě volnočasových aktivit dětí i dospělých, kdy se snižuje maximální povolený počet účastníků akce z 1000 na 100 osob. U kulturních představení, sportovních utkání a vzdělávacích akcí dochází k omezení počtu diváků na maximálně 1000 osob. Dále dochází k zákazu provozu adventních a </w:t>
      </w: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lastRenderedPageBreak/>
        <w:t>vánočních trhů a konzumace alkoholu na veřejnosti. Vyhlašuje se pracovní povinnost pro ambulantní specialisty.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 </w:t>
      </w:r>
      <w:proofErr w:type="gramStart"/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,,</w:t>
      </w:r>
      <w:r w:rsidRPr="009C04CA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eastAsia="cs-CZ"/>
        </w:rPr>
        <w:t>Musíme</w:t>
      </w:r>
      <w:proofErr w:type="gramEnd"/>
      <w:r w:rsidRPr="009C04CA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eastAsia="cs-CZ"/>
        </w:rPr>
        <w:t xml:space="preserve"> jednat rychle, proto budou nová nařízení platná již před víkendovými dny, kdy dochází k větším sociálním kontaktům. Nadále zůstává v platnosti většina dosavadních omezení, zejména pak pravidlo, že vstup do restaurace nebo ke kadeřníkovi je možný pouze na základě potvrzení o očkování nebo prodělání onemocnění, takzvané O-N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,” vysvětlil ministr zdravotnictví Adam Vojtěch.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V pátek 26. listopadu dochází při návštěvách </w:t>
      </w: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restauračních zařízení a hudebních, tanečních, herních a podobných společenských klubů a diskoték, heren a kasin ke zpřísnění opatření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. Nově budou </w:t>
      </w: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v čase od 22 hodin večer do 5 hodin ráno muset být pro veřejnost uzavřeny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. Výdejová okénka v tomto čase budou moct i nadále v tomto nočním čase fungovat.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U hromadných </w:t>
      </w:r>
      <w:proofErr w:type="gramStart"/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akcích</w:t>
      </w:r>
      <w:proofErr w:type="gramEnd"/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 dochází ke změně stávajícího omezení celkového počtu účastníků u volnočasových aktivit dětí a dospělých z 1000 na 100 osob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. Jedná se o různé spolkové, sportovní, kulturní, tradiční a taneční a další podobné akce a oslavy. </w:t>
      </w: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Kulturních představení, sportovních utkání a vzdělávacích akcí se může účastnit nejvýše celkem 1000 osob a všichni diváci musí být usazeni.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Od pátku bude dále </w:t>
      </w: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platný zákaz pití alkoholických nápojů na veřejně přístupných místech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 s výjimkou vnitřních prostor stravovacích služeb, kde bude konzumace alkoholu dovolena. </w:t>
      </w: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Zakázány budou adventní a vánoční trhy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, s výjimkou prodeje vánočních stromků a kaprů, které mohou i nadále neomezeně fungovat. Tento zákaz se netýká prodeje na farmářských trzích, které mohou být i nadále dle platných opatření provozovány za stanovených podmínek.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Vedle toho je zaveden zákaz konzumace potravin v nákupních centrech, včetně food </w:t>
      </w:r>
      <w:proofErr w:type="spellStart"/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court</w:t>
      </w:r>
      <w:proofErr w:type="spellEnd"/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. Tento zákaz se netýká restaurací, které jsou v nákupních centrech oddělené.</w: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Současně s vyhlášením nouzového stavu bude nařízena </w:t>
      </w:r>
      <w:r w:rsidRPr="009C04CA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pracovní povinnost lékařům a nelékařským zdravotnickým pracovníkům ambulantní a jednodenní péče, nebo lůžkové péče,</w:t>
      </w: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 v jejichž zdravotnickém zařízení nejsou hospitalizováni pacienti s onemocněním covid-19. Tuto povinnost mohou využít poskytovatelé zdravotních služeb, kteří poskytují akutní lůžkovou péči pacientům s onemocněním covid-19.</w:t>
      </w:r>
    </w:p>
    <w:p w:rsidR="009C04CA" w:rsidRPr="009C04CA" w:rsidRDefault="009C04CA" w:rsidP="009C04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pict>
          <v:rect id="_x0000_i1025" style="width:0;height:0" o:hralign="center" o:hrstd="t" o:hr="t" fillcolor="#a0a0a0" stroked="f"/>
        </w:pict>
      </w:r>
    </w:p>
    <w:p w:rsidR="009C04CA" w:rsidRPr="009C04CA" w:rsidRDefault="009C04CA" w:rsidP="009C04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C04CA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eastAsia="cs-CZ"/>
        </w:rPr>
        <w:t>Odbor komunikace s veřejností</w:t>
      </w:r>
      <w:r w:rsidRPr="009C04CA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eastAsia="cs-CZ"/>
        </w:rPr>
        <w:br/>
      </w:r>
      <w:r w:rsidRPr="009C04CA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cs-CZ"/>
        </w:rPr>
        <w:t xml:space="preserve">Mgr. Daniel </w:t>
      </w:r>
      <w:proofErr w:type="spellStart"/>
      <w:r w:rsidRPr="009C04CA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cs-CZ"/>
        </w:rPr>
        <w:t>Köppl</w:t>
      </w:r>
      <w:proofErr w:type="spellEnd"/>
      <w:r w:rsidRPr="009C04CA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cs-CZ"/>
        </w:rPr>
        <w:t>, ředitel odboru komunikace s veřejností, tel.: 224 972 167, e-mail: </w:t>
      </w:r>
      <w:hyperlink r:id="rId7" w:history="1">
        <w:r w:rsidRPr="009C04CA">
          <w:rPr>
            <w:rFonts w:ascii="Segoe UI" w:eastAsia="Times New Roman" w:hAnsi="Segoe UI" w:cs="Segoe UI"/>
            <w:i/>
            <w:iCs/>
            <w:color w:val="1D2A35"/>
            <w:sz w:val="23"/>
            <w:szCs w:val="23"/>
            <w:u w:val="single"/>
            <w:lang w:eastAsia="cs-CZ"/>
          </w:rPr>
          <w:t>tisk@mzcr.cz</w:t>
        </w:r>
      </w:hyperlink>
    </w:p>
    <w:p w:rsidR="0035741D" w:rsidRDefault="0035741D">
      <w:bookmarkStart w:id="0" w:name="_GoBack"/>
      <w:bookmarkEnd w:id="0"/>
    </w:p>
    <w:sectPr w:rsidR="0035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A"/>
    <w:rsid w:val="0035741D"/>
    <w:rsid w:val="009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@mz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zcr.cz/wp-content/uploads/2021/11/narizeni_26_11_nouzovy_stav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2021-11-25T18:39:00Z</dcterms:created>
  <dcterms:modified xsi:type="dcterms:W3CDTF">2021-11-25T18:39:00Z</dcterms:modified>
</cp:coreProperties>
</file>