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8A765" w14:textId="63C57FD9" w:rsidR="001F30B3" w:rsidRPr="001F30B3" w:rsidRDefault="001F30B3" w:rsidP="001F30B3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b/>
          <w:bCs/>
          <w:color w:val="auto"/>
          <w:kern w:val="0"/>
          <w:sz w:val="24"/>
          <w:szCs w:val="24"/>
        </w:rPr>
      </w:pPr>
      <w:r>
        <w:rPr>
          <w:rFonts w:eastAsiaTheme="minorEastAsia"/>
          <w:b/>
          <w:bCs/>
          <w:color w:val="auto"/>
          <w:kern w:val="0"/>
          <w:sz w:val="24"/>
          <w:szCs w:val="24"/>
        </w:rPr>
        <w:t>Rekonstrukce ZŠ a MŠ Slezské Rudoltice</w:t>
      </w:r>
    </w:p>
    <w:p w14:paraId="7CC23112" w14:textId="77777777" w:rsidR="001F30B3" w:rsidRDefault="001F30B3" w:rsidP="001F30B3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kern w:val="0"/>
          <w:szCs w:val="18"/>
        </w:rPr>
      </w:pPr>
    </w:p>
    <w:p w14:paraId="23A9C7E5" w14:textId="77777777" w:rsidR="001F30B3" w:rsidRDefault="001F30B3" w:rsidP="001F30B3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kern w:val="0"/>
          <w:szCs w:val="18"/>
        </w:rPr>
      </w:pPr>
    </w:p>
    <w:p w14:paraId="7894C9E4" w14:textId="14EC8495" w:rsidR="001F30B3" w:rsidRDefault="001F30B3" w:rsidP="001F30B3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kern w:val="0"/>
          <w:szCs w:val="18"/>
        </w:rPr>
      </w:pPr>
      <w:r>
        <w:rPr>
          <w:rFonts w:eastAsiaTheme="minorEastAsia"/>
          <w:color w:val="auto"/>
          <w:kern w:val="0"/>
          <w:szCs w:val="18"/>
        </w:rPr>
        <w:t>Záměrem projektu byla náprava stávajícího nevyhovujícího technického stavu prostor budovy ZŠ a MŠ Slezské Rudoltice a zvýšení její energetické soběstačnosti.</w:t>
      </w:r>
    </w:p>
    <w:p w14:paraId="7F122BE8" w14:textId="77777777" w:rsidR="001F30B3" w:rsidRDefault="001F30B3" w:rsidP="001F30B3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kern w:val="0"/>
          <w:szCs w:val="18"/>
        </w:rPr>
      </w:pPr>
      <w:r>
        <w:rPr>
          <w:rFonts w:eastAsiaTheme="minorEastAsia"/>
          <w:color w:val="auto"/>
          <w:kern w:val="0"/>
          <w:szCs w:val="18"/>
        </w:rPr>
        <w:t>Budova ZŠ a MŠ se nachází v přímé blízkosti pomyslného centra obce a místní kulturní památky Zámku Slezské Rudoltice. Škola poskytuje základní vzdělání žákům v rozsahu 1. stupně, tj. od 1. do 5. tř., přičemž prostory mateřské školy poté nabízí kapacitu pro cca 25 dětí. V současnosti školu navštěvují jak děti přímo z obce Slezské Rudoltice a jejich místních částí, tak i děti z okolních obcí a to především z Hrozové, Bohušova a Dolních Povelic. Základní a Mateřská škola je tak spádovou školou.</w:t>
      </w:r>
    </w:p>
    <w:p w14:paraId="772B5BB0" w14:textId="6F145611" w:rsidR="001F30B3" w:rsidRDefault="001F30B3" w:rsidP="001F30B3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kern w:val="0"/>
          <w:szCs w:val="18"/>
        </w:rPr>
      </w:pPr>
      <w:r>
        <w:rPr>
          <w:rFonts w:eastAsiaTheme="minorEastAsia"/>
          <w:color w:val="auto"/>
          <w:kern w:val="0"/>
          <w:szCs w:val="18"/>
        </w:rPr>
        <w:t>Samotný objekt byl poté zbudován v 80. letech, přičemž v průběhu let prošel několika revitalizacemi. Je zde tedy patrné, že žadatel se uvědomuje významnost tohoto základního občanského vybavení obce, a proto investuje nemalé peníze do jeho renovace. Nicméně i přes tuto snahu obce, jakožto zřizovatele školy, jsou zde stále zásadní technické nedostatky, které nesplňují aktuální normy a ohrožují tak bezpečnost a především provozuschopnost školy. Mezi ně patří především aktuálně zcela nevyhovující elektroinstalace, která se potýká s problémy při každoročních revizích, z nichž ta poslední byla podmíněna nutnou nápravou dosavadního stavu. Rozvody elektroinstalace jsou zhotoveny ze zastaralých materiálů (hliníku) a velký počet zásuvek je nefunkčních - elektroinstalace tak kapacitně nezvládá nápor používaných elektrospotřebičů a dochází k častému výpadku, což se projevuje i na provozu kuchyně při přípravě jídel.</w:t>
      </w:r>
    </w:p>
    <w:p w14:paraId="39F34FDC" w14:textId="77777777" w:rsidR="001F30B3" w:rsidRDefault="001F30B3" w:rsidP="001F30B3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kern w:val="0"/>
          <w:szCs w:val="18"/>
        </w:rPr>
      </w:pPr>
      <w:r>
        <w:rPr>
          <w:rFonts w:eastAsiaTheme="minorEastAsia"/>
          <w:color w:val="auto"/>
          <w:kern w:val="0"/>
          <w:szCs w:val="18"/>
        </w:rPr>
        <w:t xml:space="preserve">Většina svorek a spojů v rozvaděčích jsou zkorodované, zásuvky v prostorách kuchyně mají poškozené kryty, jsou instalovány vadné pojistky aj. Dle revizní zprávy je nutná celková rekonstrukce. Taktéž v oblasti PO byl zjištěn tristní stav a to v případě rozvodů vody k požárním hydrantům. Toto potrubí je značně zanesené rzí a malý průtok a tlak vody v těchto rozvodech ovlivňuje řádnou funkčnost hydrantů. </w:t>
      </w:r>
    </w:p>
    <w:p w14:paraId="55696B3E" w14:textId="4C5026F5" w:rsidR="001F30B3" w:rsidRDefault="001F30B3" w:rsidP="001F30B3">
      <w:pPr>
        <w:autoSpaceDE w:val="0"/>
        <w:autoSpaceDN w:val="0"/>
        <w:adjustRightInd w:val="0"/>
        <w:spacing w:after="0" w:line="240" w:lineRule="auto"/>
        <w:ind w:left="0" w:firstLine="0"/>
      </w:pPr>
      <w:r>
        <w:rPr>
          <w:rFonts w:eastAsiaTheme="minorEastAsia"/>
          <w:color w:val="auto"/>
          <w:kern w:val="0"/>
          <w:szCs w:val="18"/>
        </w:rPr>
        <w:t>Pochybení a nedostatky objevila i kontrola z KHS. Dle hygieny je stávající osvětlení nezpůsobilé - osvit místností nesplňuje nové hygienické normy a je nutná celková rekonstrukce osvětlení jednotlivých místností.</w:t>
      </w:r>
    </w:p>
    <w:p w14:paraId="4844108D" w14:textId="77777777" w:rsidR="001F30B3" w:rsidRDefault="001F30B3" w:rsidP="001F30B3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kern w:val="0"/>
          <w:szCs w:val="18"/>
        </w:rPr>
      </w:pPr>
      <w:r>
        <w:rPr>
          <w:rFonts w:eastAsiaTheme="minorEastAsia"/>
          <w:color w:val="auto"/>
          <w:kern w:val="0"/>
          <w:szCs w:val="18"/>
        </w:rPr>
        <w:t>S ohledem na komplexnost projektu v oblasti elektroinstalace a snahu snížit energetickou náročnost provozu budovy školy, bylo přistoupeno k rozhodnutí instalace FVE (s ohledem na činnost školy ve dne), která zajistí rapidní snížení nákladů na odběr elektrické energie a ohřev vody. Současně dojde k instalaci 2 ks baterií pro akumulaci el. energie. Akumulovaná energie bude poté využita především provozem kuchyně, kdy v zimních měsících dochází k značné spotřebě energie již v ranních hodinách, kdy není dostatek slunečního svitu a zisku energie z FVE.</w:t>
      </w:r>
    </w:p>
    <w:p w14:paraId="763BC1B1" w14:textId="464B7001" w:rsidR="001F30B3" w:rsidRDefault="001F30B3" w:rsidP="001F30B3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kern w:val="0"/>
          <w:szCs w:val="18"/>
        </w:rPr>
      </w:pPr>
      <w:r>
        <w:rPr>
          <w:rFonts w:eastAsiaTheme="minorEastAsia"/>
          <w:color w:val="auto"/>
          <w:kern w:val="0"/>
          <w:szCs w:val="18"/>
        </w:rPr>
        <w:t>Cílem projektu je tedy odstranění výše uvedených technických nedostatků a to formou komplexní rekonstrukce elektrické instalace budovy ZŠ a MŠ společně s instalací FVE, rekonstrukcí stávajícího osvětlení a rozvodů vody k požárnímu hydrantům.</w:t>
      </w:r>
    </w:p>
    <w:p w14:paraId="7888DB3C" w14:textId="116A93F0" w:rsidR="009E6624" w:rsidRDefault="009E6624" w:rsidP="001F30B3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kern w:val="0"/>
          <w:szCs w:val="18"/>
        </w:rPr>
      </w:pPr>
      <w:r>
        <w:rPr>
          <w:rFonts w:eastAsiaTheme="minorEastAsia"/>
          <w:color w:val="auto"/>
          <w:kern w:val="0"/>
          <w:szCs w:val="18"/>
        </w:rPr>
        <w:t xml:space="preserve">Projekt byl spolufinancován z rozpočtu Moravskoslezského kraje ve výši 2 639 277,60 Kč, celkové náklady činily </w:t>
      </w:r>
    </w:p>
    <w:p w14:paraId="6DAC4183" w14:textId="40BA25BF" w:rsidR="009E6624" w:rsidRDefault="009E6624" w:rsidP="001F30B3">
      <w:pPr>
        <w:autoSpaceDE w:val="0"/>
        <w:autoSpaceDN w:val="0"/>
        <w:adjustRightInd w:val="0"/>
        <w:spacing w:after="0" w:line="240" w:lineRule="auto"/>
        <w:ind w:left="0" w:firstLine="0"/>
      </w:pPr>
      <w:r>
        <w:rPr>
          <w:rFonts w:eastAsiaTheme="minorEastAsia"/>
          <w:color w:val="auto"/>
          <w:kern w:val="0"/>
          <w:szCs w:val="18"/>
        </w:rPr>
        <w:t>3 299 097,77 Kč.</w:t>
      </w:r>
    </w:p>
    <w:p w14:paraId="76B6C607" w14:textId="77777777" w:rsidR="00CB37E2" w:rsidRDefault="00CB37E2"/>
    <w:sectPr w:rsidR="00CB3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0B3"/>
    <w:rsid w:val="000231F2"/>
    <w:rsid w:val="001F30B3"/>
    <w:rsid w:val="00986B98"/>
    <w:rsid w:val="009E6624"/>
    <w:rsid w:val="00CB37E2"/>
    <w:rsid w:val="00D33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7FF07"/>
  <w15:chartTrackingRefBased/>
  <w15:docId w15:val="{400381A3-0DFF-4475-B1D6-8AB755EE3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30B3"/>
    <w:pPr>
      <w:spacing w:after="19" w:line="234" w:lineRule="auto"/>
      <w:ind w:left="577" w:hanging="10"/>
    </w:pPr>
    <w:rPr>
      <w:rFonts w:ascii="Arial" w:eastAsia="Arial" w:hAnsi="Arial" w:cs="Arial"/>
      <w:color w:val="000000"/>
      <w:sz w:val="18"/>
      <w:szCs w:val="22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F30B3"/>
    <w:pPr>
      <w:keepNext/>
      <w:keepLines/>
      <w:spacing w:before="360" w:after="80" w:line="278" w:lineRule="auto"/>
      <w:ind w:lef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F30B3"/>
    <w:pPr>
      <w:keepNext/>
      <w:keepLines/>
      <w:spacing w:before="160" w:after="80" w:line="278" w:lineRule="auto"/>
      <w:ind w:lef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30B3"/>
    <w:pPr>
      <w:keepNext/>
      <w:keepLines/>
      <w:spacing w:before="160" w:after="80" w:line="278" w:lineRule="auto"/>
      <w:ind w:left="0"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F30B3"/>
    <w:pPr>
      <w:keepNext/>
      <w:keepLines/>
      <w:spacing w:before="80" w:after="40" w:line="278" w:lineRule="auto"/>
      <w:ind w:left="0"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  <w:lang w:eastAsia="en-US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F30B3"/>
    <w:pPr>
      <w:keepNext/>
      <w:keepLines/>
      <w:spacing w:before="80" w:after="40" w:line="278" w:lineRule="auto"/>
      <w:ind w:left="0"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4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F30B3"/>
    <w:pPr>
      <w:keepNext/>
      <w:keepLines/>
      <w:spacing w:before="40" w:after="0" w:line="278" w:lineRule="auto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F30B3"/>
    <w:pPr>
      <w:keepNext/>
      <w:keepLines/>
      <w:spacing w:before="40" w:after="0" w:line="278" w:lineRule="auto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F30B3"/>
    <w:pPr>
      <w:keepNext/>
      <w:keepLines/>
      <w:spacing w:after="0" w:line="278" w:lineRule="auto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F30B3"/>
    <w:pPr>
      <w:keepNext/>
      <w:keepLines/>
      <w:spacing w:after="0" w:line="278" w:lineRule="auto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F30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F30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30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F30B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F30B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F30B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F30B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F30B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F30B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F30B3"/>
    <w:pPr>
      <w:spacing w:after="80" w:line="240" w:lineRule="auto"/>
      <w:ind w:lef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1F30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F30B3"/>
    <w:pPr>
      <w:numPr>
        <w:ilvl w:val="1"/>
      </w:numPr>
      <w:spacing w:after="160" w:line="278" w:lineRule="auto"/>
      <w:ind w:left="577" w:hanging="1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odnadpisChar">
    <w:name w:val="Podnadpis Char"/>
    <w:basedOn w:val="Standardnpsmoodstavce"/>
    <w:link w:val="Podnadpis"/>
    <w:uiPriority w:val="11"/>
    <w:rsid w:val="001F30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F30B3"/>
    <w:pPr>
      <w:spacing w:before="160" w:after="160" w:line="278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szCs w:val="24"/>
      <w:lang w:eastAsia="en-US"/>
    </w:rPr>
  </w:style>
  <w:style w:type="character" w:customStyle="1" w:styleId="CittChar">
    <w:name w:val="Citát Char"/>
    <w:basedOn w:val="Standardnpsmoodstavce"/>
    <w:link w:val="Citt"/>
    <w:uiPriority w:val="29"/>
    <w:rsid w:val="001F30B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F30B3"/>
    <w:pPr>
      <w:spacing w:after="160" w:line="278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4"/>
      <w:szCs w:val="24"/>
      <w:lang w:eastAsia="en-US"/>
    </w:rPr>
  </w:style>
  <w:style w:type="character" w:styleId="Zdraznnintenzivn">
    <w:name w:val="Intense Emphasis"/>
    <w:basedOn w:val="Standardnpsmoodstavce"/>
    <w:uiPriority w:val="21"/>
    <w:qFormat/>
    <w:rsid w:val="001F30B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F30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szCs w:val="24"/>
      <w:lang w:eastAsia="en-US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F30B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F30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457</Words>
  <Characters>2702</Characters>
  <Application>Microsoft Office Word</Application>
  <DocSecurity>0</DocSecurity>
  <Lines>22</Lines>
  <Paragraphs>6</Paragraphs>
  <ScaleCrop>false</ScaleCrop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3</cp:revision>
  <dcterms:created xsi:type="dcterms:W3CDTF">2025-10-21T05:54:00Z</dcterms:created>
  <dcterms:modified xsi:type="dcterms:W3CDTF">2025-10-21T07:05:00Z</dcterms:modified>
</cp:coreProperties>
</file>